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56E49" w14:textId="77777777" w:rsidR="009D3A7C" w:rsidRDefault="009D3A7C" w:rsidP="009D3A7C">
      <w:pPr>
        <w:spacing w:after="0"/>
        <w:rPr>
          <w:rFonts w:ascii="Arial" w:hAnsi="Arial"/>
        </w:rPr>
      </w:pPr>
      <w:r>
        <w:rPr>
          <w:rFonts w:ascii="Arial" w:hAnsi="Arial"/>
        </w:rPr>
        <w:t>Plaquette stage 2019</w:t>
      </w:r>
    </w:p>
    <w:p w14:paraId="34E4C5AE" w14:textId="77777777" w:rsidR="009D3A7C" w:rsidRDefault="009D3A7C" w:rsidP="009D3A7C">
      <w:pPr>
        <w:spacing w:after="0"/>
        <w:rPr>
          <w:rFonts w:ascii="Arial" w:hAnsi="Arial"/>
        </w:rPr>
      </w:pPr>
    </w:p>
    <w:p w14:paraId="478071E9" w14:textId="77777777" w:rsidR="009D3A7C" w:rsidRDefault="009D3A7C" w:rsidP="009D3A7C">
      <w:pPr>
        <w:spacing w:after="0"/>
        <w:rPr>
          <w:rFonts w:ascii="Arial" w:hAnsi="Arial"/>
        </w:rPr>
      </w:pPr>
      <w:r>
        <w:rPr>
          <w:rFonts w:ascii="Arial" w:hAnsi="Arial"/>
        </w:rPr>
        <w:t>Du 4 au 20 mars 2019</w:t>
      </w:r>
    </w:p>
    <w:p w14:paraId="259EDF59" w14:textId="77777777" w:rsidR="009D3A7C" w:rsidRPr="00301154" w:rsidRDefault="009D3A7C" w:rsidP="009D3A7C">
      <w:pPr>
        <w:spacing w:after="0"/>
        <w:rPr>
          <w:rFonts w:ascii="Arial" w:hAnsi="Arial"/>
        </w:rPr>
      </w:pPr>
      <w:r>
        <w:rPr>
          <w:rFonts w:ascii="Arial" w:hAnsi="Arial"/>
        </w:rPr>
        <w:t>CONSTRUIRE UNE</w:t>
      </w:r>
      <w:r w:rsidRPr="00301154">
        <w:rPr>
          <w:rFonts w:ascii="Arial" w:hAnsi="Arial"/>
        </w:rPr>
        <w:t xml:space="preserve"> MARIONNE</w:t>
      </w:r>
      <w:r>
        <w:rPr>
          <w:rFonts w:ascii="Arial" w:hAnsi="Arial"/>
        </w:rPr>
        <w:t>TTE JAPONAISE BUNRAKU</w:t>
      </w:r>
    </w:p>
    <w:p w14:paraId="5AEB1BCB" w14:textId="77777777" w:rsidR="009D3A7C" w:rsidRDefault="009D3A7C" w:rsidP="009D3A7C">
      <w:pPr>
        <w:spacing w:after="0"/>
        <w:rPr>
          <w:rFonts w:ascii="Arial" w:hAnsi="Arial"/>
        </w:rPr>
      </w:pPr>
      <w:r>
        <w:rPr>
          <w:rFonts w:ascii="Arial" w:hAnsi="Arial"/>
        </w:rPr>
        <w:t>Avec Thomas Lundquist</w:t>
      </w:r>
    </w:p>
    <w:p w14:paraId="08961902" w14:textId="77777777" w:rsidR="009D3A7C" w:rsidRDefault="009D3A7C" w:rsidP="009D3A7C">
      <w:pPr>
        <w:spacing w:after="0"/>
        <w:rPr>
          <w:rFonts w:ascii="Arial" w:hAnsi="Arial"/>
        </w:rPr>
      </w:pPr>
    </w:p>
    <w:p w14:paraId="014A288A" w14:textId="77777777" w:rsidR="009D3A7C" w:rsidRDefault="009D3A7C" w:rsidP="009D3A7C">
      <w:pPr>
        <w:spacing w:after="0"/>
        <w:rPr>
          <w:rFonts w:ascii="Arial" w:hAnsi="Arial"/>
        </w:rPr>
      </w:pPr>
      <w:r>
        <w:rPr>
          <w:rFonts w:ascii="Arial" w:hAnsi="Arial"/>
        </w:rPr>
        <w:t>Le Bunraku met en scène des marionnettes extraordinairement complexes et précises, dont les critères de fabrication et de manipulation sont codifiés depuis le XVème siècle. Les yeux bougent dans leurs orbites, les sourcils sont mobiles.</w:t>
      </w:r>
    </w:p>
    <w:p w14:paraId="1501DC33" w14:textId="77777777" w:rsidR="009D3A7C" w:rsidRDefault="009D3A7C" w:rsidP="009D3A7C">
      <w:pPr>
        <w:spacing w:after="0"/>
        <w:rPr>
          <w:rFonts w:ascii="Arial" w:hAnsi="Arial"/>
        </w:rPr>
      </w:pPr>
      <w:r>
        <w:rPr>
          <w:rFonts w:ascii="Arial" w:hAnsi="Arial"/>
        </w:rPr>
        <w:t>Thomas Lundquist propose la fabrication d’une marionnette Bunraku</w:t>
      </w:r>
      <w:r w:rsidR="00A861CF">
        <w:rPr>
          <w:rFonts w:ascii="Arial" w:hAnsi="Arial"/>
        </w:rPr>
        <w:t xml:space="preserve"> simplifiée, qui permet le montage de tous les éléments de la marionnette traditionnelle : tête, bras, corps, yeux articulés. Conformément à la tradition, ceux-ci sont sculptés dans le bois (hévéa) avec des outils traditionnels japonais.</w:t>
      </w:r>
    </w:p>
    <w:p w14:paraId="03694E80" w14:textId="77777777" w:rsidR="00A861CF" w:rsidRDefault="00A861CF" w:rsidP="009D3A7C">
      <w:pPr>
        <w:spacing w:after="0"/>
        <w:rPr>
          <w:rFonts w:ascii="Arial" w:hAnsi="Arial"/>
        </w:rPr>
      </w:pPr>
      <w:r>
        <w:rPr>
          <w:rFonts w:ascii="Arial" w:hAnsi="Arial"/>
        </w:rPr>
        <w:t>Le stage propose la sculpture de la marionnette, l’assemblage et la finition de la tête et des mains.</w:t>
      </w:r>
    </w:p>
    <w:p w14:paraId="79F5256E" w14:textId="77777777" w:rsidR="00A861CF" w:rsidRDefault="00A861CF" w:rsidP="009D3A7C">
      <w:pPr>
        <w:spacing w:after="0"/>
        <w:rPr>
          <w:rFonts w:ascii="Arial" w:hAnsi="Arial"/>
        </w:rPr>
      </w:pPr>
    </w:p>
    <w:p w14:paraId="4CA9D380" w14:textId="77777777" w:rsidR="00A861CF" w:rsidRDefault="00A861CF" w:rsidP="009D3A7C">
      <w:pPr>
        <w:spacing w:after="0"/>
        <w:rPr>
          <w:rFonts w:ascii="Arial" w:hAnsi="Arial"/>
        </w:rPr>
      </w:pPr>
      <w:r>
        <w:rPr>
          <w:rFonts w:ascii="Arial" w:hAnsi="Arial"/>
        </w:rPr>
        <w:t>PROGRAMME</w:t>
      </w:r>
    </w:p>
    <w:p w14:paraId="2A23B256" w14:textId="77777777" w:rsidR="00A861CF" w:rsidRDefault="00A861CF" w:rsidP="009D3A7C">
      <w:pPr>
        <w:spacing w:after="0"/>
        <w:rPr>
          <w:rFonts w:ascii="Arial" w:hAnsi="Arial"/>
        </w:rPr>
      </w:pPr>
      <w:r>
        <w:rPr>
          <w:rFonts w:ascii="Arial" w:hAnsi="Arial"/>
        </w:rPr>
        <w:t>Sculpter la tête dans un bloc en bois d’hévéa</w:t>
      </w:r>
    </w:p>
    <w:p w14:paraId="57305A0D" w14:textId="0879912C" w:rsidR="003526EC" w:rsidRDefault="00FA7162" w:rsidP="009D3A7C">
      <w:pPr>
        <w:spacing w:after="0"/>
        <w:rPr>
          <w:rFonts w:ascii="Arial" w:hAnsi="Arial"/>
        </w:rPr>
      </w:pPr>
      <w:r>
        <w:rPr>
          <w:rFonts w:ascii="Arial" w:hAnsi="Arial"/>
        </w:rPr>
        <w:t>Couper la tête en 2 dans le sens de la largeur</w:t>
      </w:r>
    </w:p>
    <w:p w14:paraId="665FE8F9" w14:textId="7D425713" w:rsidR="00FA7162" w:rsidRDefault="00FA7162" w:rsidP="009D3A7C">
      <w:pPr>
        <w:spacing w:after="0"/>
        <w:rPr>
          <w:rFonts w:ascii="Arial" w:hAnsi="Arial"/>
        </w:rPr>
      </w:pPr>
      <w:r>
        <w:rPr>
          <w:rFonts w:ascii="Arial" w:hAnsi="Arial"/>
        </w:rPr>
        <w:t>Évider les 2 parties de la tête afin de placer les articulations des yeux et de la mâchoire</w:t>
      </w:r>
      <w:r w:rsidR="000F33FF">
        <w:rPr>
          <w:rFonts w:ascii="Arial" w:hAnsi="Arial"/>
        </w:rPr>
        <w:t>, la recoller une fois les fils installés à l’intérieur du crâne.</w:t>
      </w:r>
    </w:p>
    <w:p w14:paraId="54A33D18" w14:textId="0713E46F" w:rsidR="00FA7162" w:rsidRDefault="00FA7162" w:rsidP="009D3A7C">
      <w:pPr>
        <w:spacing w:after="0"/>
        <w:rPr>
          <w:rFonts w:ascii="Arial" w:hAnsi="Arial"/>
        </w:rPr>
      </w:pPr>
      <w:r>
        <w:rPr>
          <w:rFonts w:ascii="Arial" w:hAnsi="Arial"/>
        </w:rPr>
        <w:t>Sculpter le cou et la poignée. Évider le cou pour le relier au crâne par un ressort et à la poignée de manipulation par une pièce de bois en tilleul.</w:t>
      </w:r>
    </w:p>
    <w:p w14:paraId="1078D86F" w14:textId="4CCCF589" w:rsidR="00FA7162" w:rsidRDefault="00FA7162" w:rsidP="009D3A7C">
      <w:pPr>
        <w:spacing w:after="0"/>
        <w:rPr>
          <w:rFonts w:ascii="Arial" w:hAnsi="Arial"/>
        </w:rPr>
      </w:pPr>
      <w:r>
        <w:rPr>
          <w:rFonts w:ascii="Arial" w:hAnsi="Arial"/>
        </w:rPr>
        <w:t xml:space="preserve">Construction des avant-bras et des mains. </w:t>
      </w:r>
    </w:p>
    <w:p w14:paraId="092ADF80" w14:textId="7D45981E" w:rsidR="00FA7162" w:rsidRDefault="00FA7162" w:rsidP="009D3A7C">
      <w:pPr>
        <w:spacing w:after="0"/>
        <w:rPr>
          <w:rFonts w:ascii="Arial" w:hAnsi="Arial"/>
        </w:rPr>
      </w:pPr>
      <w:r>
        <w:rPr>
          <w:rFonts w:ascii="Arial" w:hAnsi="Arial"/>
        </w:rPr>
        <w:t xml:space="preserve">Installer les fils </w:t>
      </w:r>
      <w:r w:rsidR="000F33FF">
        <w:rPr>
          <w:rFonts w:ascii="Arial" w:hAnsi="Arial"/>
        </w:rPr>
        <w:t>à l’intérieur du crâne en les reliant aux manettes de manipulation.</w:t>
      </w:r>
    </w:p>
    <w:p w14:paraId="71E9B394" w14:textId="3B6397AD" w:rsidR="000F33FF" w:rsidRDefault="000F33FF" w:rsidP="009D3A7C">
      <w:pPr>
        <w:spacing w:after="0"/>
        <w:rPr>
          <w:rFonts w:ascii="Arial" w:hAnsi="Arial"/>
        </w:rPr>
      </w:pPr>
      <w:r>
        <w:rPr>
          <w:rFonts w:ascii="Arial" w:hAnsi="Arial"/>
        </w:rPr>
        <w:t>Le haut des bras est en ouate ; les cuisses et le bassin en bois et carton ; le buste en toile de jute.</w:t>
      </w:r>
    </w:p>
    <w:p w14:paraId="08EEF952" w14:textId="77777777" w:rsidR="00E00A3D" w:rsidRDefault="00E00A3D" w:rsidP="009D3A7C">
      <w:pPr>
        <w:spacing w:after="0"/>
        <w:rPr>
          <w:rFonts w:ascii="Arial" w:hAnsi="Arial"/>
        </w:rPr>
      </w:pPr>
    </w:p>
    <w:p w14:paraId="52DF62FB" w14:textId="6C1CF8C9" w:rsidR="00E00A3D" w:rsidRDefault="00E00A3D" w:rsidP="009D3A7C">
      <w:pPr>
        <w:spacing w:after="0"/>
        <w:rPr>
          <w:rFonts w:ascii="Arial" w:hAnsi="Arial"/>
        </w:rPr>
      </w:pPr>
      <w:r>
        <w:rPr>
          <w:rFonts w:ascii="Arial" w:hAnsi="Arial"/>
          <w:b/>
        </w:rPr>
        <w:t xml:space="preserve">Thomas Lundquist </w:t>
      </w:r>
      <w:r w:rsidRPr="00E00A3D">
        <w:rPr>
          <w:rFonts w:ascii="Arial" w:hAnsi="Arial"/>
        </w:rPr>
        <w:t xml:space="preserve">constructeur </w:t>
      </w:r>
      <w:r>
        <w:rPr>
          <w:rFonts w:ascii="Arial" w:hAnsi="Arial"/>
        </w:rPr>
        <w:t>de marionnettes, sculpteur et marionnettiste</w:t>
      </w:r>
    </w:p>
    <w:p w14:paraId="209AC24E" w14:textId="5311084E" w:rsidR="00E00A3D" w:rsidRDefault="00E00A3D" w:rsidP="009D3A7C">
      <w:pPr>
        <w:spacing w:after="0"/>
        <w:rPr>
          <w:rFonts w:ascii="Arial" w:hAnsi="Arial"/>
        </w:rPr>
      </w:pPr>
      <w:r>
        <w:rPr>
          <w:rFonts w:ascii="Arial" w:hAnsi="Arial"/>
        </w:rPr>
        <w:t>Diplômé de l’académie des Beaux Arts de Stockholm, Thomas Lundquist applique son art en particulier à la marionnette du théâtre japonais, dont il est devenu le meilleur spécialiste européen.</w:t>
      </w:r>
    </w:p>
    <w:p w14:paraId="4D766BC3" w14:textId="052BC80E" w:rsidR="00E00A3D" w:rsidRPr="00E00A3D" w:rsidRDefault="00E00A3D" w:rsidP="009D3A7C">
      <w:pPr>
        <w:spacing w:after="0"/>
        <w:rPr>
          <w:rFonts w:ascii="Arial" w:hAnsi="Arial"/>
        </w:rPr>
      </w:pPr>
      <w:r>
        <w:rPr>
          <w:rFonts w:ascii="Arial" w:hAnsi="Arial"/>
        </w:rPr>
        <w:t>Il a enseigné à l’Institut dramatiq</w:t>
      </w:r>
      <w:r w:rsidR="00440715">
        <w:rPr>
          <w:rFonts w:ascii="Arial" w:hAnsi="Arial"/>
        </w:rPr>
        <w:t>ue de l’Université de Stockholm et à l’École de Théâtre de marionnettes de Turku (Finlande)</w:t>
      </w:r>
      <w:bookmarkStart w:id="0" w:name="_GoBack"/>
      <w:bookmarkEnd w:id="0"/>
    </w:p>
    <w:p w14:paraId="754CEA9F" w14:textId="77777777" w:rsidR="00FA7162" w:rsidRDefault="00FA7162" w:rsidP="009D3A7C">
      <w:pPr>
        <w:spacing w:after="0"/>
        <w:rPr>
          <w:rFonts w:ascii="Arial" w:hAnsi="Arial"/>
        </w:rPr>
      </w:pPr>
    </w:p>
    <w:p w14:paraId="367D691B" w14:textId="77777777" w:rsidR="00F47701" w:rsidRDefault="00F47701"/>
    <w:sectPr w:rsidR="00F47701" w:rsidSect="002767CE">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A7C"/>
    <w:rsid w:val="000F33FF"/>
    <w:rsid w:val="002767CE"/>
    <w:rsid w:val="003526EC"/>
    <w:rsid w:val="00440715"/>
    <w:rsid w:val="009D3A7C"/>
    <w:rsid w:val="00A861CF"/>
    <w:rsid w:val="00E00A3D"/>
    <w:rsid w:val="00F47701"/>
    <w:rsid w:val="00FA7162"/>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7D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A7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A7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276</Words>
  <Characters>1518</Characters>
  <Application>Microsoft Macintosh Word</Application>
  <DocSecurity>0</DocSecurity>
  <Lines>12</Lines>
  <Paragraphs>3</Paragraphs>
  <ScaleCrop>false</ScaleCrop>
  <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dc:creator>
  <cp:keywords/>
  <dc:description/>
  <cp:lastModifiedBy>sylvie</cp:lastModifiedBy>
  <cp:revision>6</cp:revision>
  <dcterms:created xsi:type="dcterms:W3CDTF">2018-06-19T12:34:00Z</dcterms:created>
  <dcterms:modified xsi:type="dcterms:W3CDTF">2018-06-19T13:52:00Z</dcterms:modified>
</cp:coreProperties>
</file>